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A2" w:rsidRDefault="004F60A2">
      <w:pPr>
        <w:pStyle w:val="Titre"/>
        <w:rPr>
          <w:sz w:val="28"/>
        </w:rPr>
      </w:pPr>
      <w:bookmarkStart w:id="0" w:name="_GoBack"/>
      <w:bookmarkEnd w:id="0"/>
      <w:r>
        <w:rPr>
          <w:sz w:val="28"/>
        </w:rPr>
        <w:t>FICHE D'EVALUATION DU JEUNE ARBITRE</w:t>
      </w:r>
    </w:p>
    <w:p w:rsidR="004F60A2" w:rsidRDefault="004F60A2">
      <w:pPr>
        <w:pStyle w:val="Titre"/>
        <w:rPr>
          <w:sz w:val="28"/>
        </w:rPr>
      </w:pPr>
    </w:p>
    <w:p w:rsidR="004F60A2" w:rsidRDefault="004F60A2">
      <w:pPr>
        <w:pStyle w:val="Titre"/>
        <w:jc w:val="left"/>
      </w:pPr>
      <w:r>
        <w:t>Activité </w:t>
      </w:r>
      <w:proofErr w:type="gramStart"/>
      <w:r>
        <w:t>:</w:t>
      </w:r>
      <w:r w:rsidR="00C06DAB">
        <w:t xml:space="preserve">  FUTSAL</w:t>
      </w:r>
      <w:proofErr w:type="gramEnd"/>
      <w:r w:rsidR="00C06DAB">
        <w:t xml:space="preserve"> </w:t>
      </w:r>
    </w:p>
    <w:p w:rsidR="004F60A2" w:rsidRDefault="004F60A2">
      <w:pPr>
        <w:pStyle w:val="Titre"/>
        <w:jc w:val="left"/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302"/>
        <w:gridCol w:w="1946"/>
        <w:gridCol w:w="2880"/>
      </w:tblGrid>
      <w:tr w:rsidR="004F60A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NOM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Prénom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ETABLISSEMENT</w:t>
            </w:r>
          </w:p>
        </w:tc>
      </w:tr>
      <w:tr w:rsidR="004F60A2">
        <w:trPr>
          <w:trHeight w:val="51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Arbitre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4F60A2" w:rsidRDefault="004F60A2">
      <w:pPr>
        <w:rPr>
          <w:rFonts w:ascii="Comic Sans MS" w:hAnsi="Comic Sans MS"/>
          <w:b/>
          <w:bCs/>
          <w:sz w:val="22"/>
          <w:szCs w:val="20"/>
        </w:rPr>
      </w:pPr>
      <w:r>
        <w:rPr>
          <w:rFonts w:ascii="Comic Sans MS" w:hAnsi="Comic Sans MS"/>
          <w:b/>
          <w:bCs/>
          <w:sz w:val="22"/>
          <w:szCs w:val="20"/>
        </w:rPr>
        <w:t>1. CRITERES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20"/>
      </w:tblGrid>
      <w:tr w:rsidR="004F60A2">
        <w:trPr>
          <w:trHeight w:val="5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NIVEAU DEPARTEMENTAL  arbitre concentré</w:t>
            </w:r>
          </w:p>
        </w:tc>
      </w:tr>
      <w:tr w:rsidR="004F60A2">
        <w:trPr>
          <w:trHeight w:val="5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GESTES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Quelques confusions mais assez bien dans l'ensemble</w:t>
            </w:r>
          </w:p>
        </w:tc>
      </w:tr>
      <w:tr w:rsidR="004F60A2">
        <w:trPr>
          <w:cantSplit/>
          <w:trHeight w:val="5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PLACEMENTS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pStyle w:val="Titre1"/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</w:rPr>
              <w:t>Déplacements variés, assez bien placé</w:t>
            </w:r>
          </w:p>
        </w:tc>
      </w:tr>
      <w:tr w:rsidR="004F60A2">
        <w:trPr>
          <w:cantSplit/>
          <w:trHeight w:val="500"/>
        </w:trPr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CONCENTRATION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Quelques moments d'inattention</w:t>
            </w:r>
          </w:p>
        </w:tc>
      </w:tr>
      <w:tr w:rsidR="004F60A2">
        <w:trPr>
          <w:trHeight w:val="5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JUGEMENT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Q</w:t>
            </w:r>
            <w:r w:rsidR="00207408">
              <w:rPr>
                <w:rFonts w:ascii="Comic Sans MS" w:hAnsi="Comic Sans MS" w:cs="Arial"/>
                <w:b/>
                <w:bCs/>
                <w:sz w:val="20"/>
              </w:rPr>
              <w:t>u</w:t>
            </w:r>
            <w:r>
              <w:rPr>
                <w:rFonts w:ascii="Comic Sans MS" w:hAnsi="Comic Sans MS" w:cs="Arial"/>
                <w:b/>
                <w:bCs/>
                <w:sz w:val="20"/>
              </w:rPr>
              <w:t>elques erreurs</w:t>
            </w:r>
          </w:p>
        </w:tc>
      </w:tr>
      <w:tr w:rsidR="004F60A2">
        <w:trPr>
          <w:trHeight w:val="5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COMPORTEMENT PERSONNALITE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Concentré, parfois hésitant</w:t>
            </w:r>
          </w:p>
        </w:tc>
      </w:tr>
      <w:tr w:rsidR="004F60A2">
        <w:trPr>
          <w:trHeight w:val="5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COUPS DE SIFFLET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Audibles par les joueurs</w:t>
            </w:r>
          </w:p>
        </w:tc>
      </w:tr>
    </w:tbl>
    <w:p w:rsidR="004F60A2" w:rsidRDefault="004F60A2">
      <w:pPr>
        <w:rPr>
          <w:rFonts w:ascii="Comic Sans MS" w:hAnsi="Comic Sans MS"/>
          <w:b/>
          <w:bCs/>
          <w:sz w:val="22"/>
          <w:szCs w:val="20"/>
          <w:lang w:val="en-GB"/>
        </w:rPr>
      </w:pPr>
      <w:r>
        <w:rPr>
          <w:rFonts w:ascii="Comic Sans MS" w:hAnsi="Comic Sans MS"/>
          <w:b/>
          <w:bCs/>
          <w:sz w:val="22"/>
        </w:rPr>
        <w:t> </w:t>
      </w:r>
      <w:r>
        <w:rPr>
          <w:rFonts w:ascii="Comic Sans MS" w:hAnsi="Comic Sans MS"/>
          <w:b/>
          <w:bCs/>
          <w:sz w:val="22"/>
          <w:lang w:val="en-GB"/>
        </w:rPr>
        <w:t>2. EVALUATION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926"/>
        <w:gridCol w:w="2789"/>
        <w:gridCol w:w="2835"/>
      </w:tblGrid>
      <w:tr w:rsidR="00C06DAB" w:rsidTr="00C06DAB">
        <w:trPr>
          <w:trHeight w:val="46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lang w:val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bCs/>
                <w:sz w:val="20"/>
                <w:lang w:val="en-GB"/>
              </w:rPr>
              <w:t>Match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bCs/>
                <w:sz w:val="20"/>
                <w:lang w:val="en-GB"/>
              </w:rPr>
              <w:t xml:space="preserve">Match 2 </w:t>
            </w:r>
          </w:p>
        </w:tc>
      </w:tr>
      <w:tr w:rsidR="00C06DAB" w:rsidTr="00C06DAB">
        <w:trPr>
          <w:trHeight w:val="46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bCs/>
                <w:sz w:val="20"/>
                <w:lang w:val="en-GB"/>
              </w:rPr>
              <w:t xml:space="preserve">GESTES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4 pts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06DAB" w:rsidTr="00C06DAB">
        <w:trPr>
          <w:cantSplit/>
          <w:trHeight w:val="46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PLACEMENT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4 pts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06DAB" w:rsidTr="00C06DAB">
        <w:trPr>
          <w:cantSplit/>
          <w:trHeight w:val="460"/>
        </w:trPr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CONCENTRATION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06DAB" w:rsidTr="00C06DAB">
        <w:trPr>
          <w:trHeight w:val="46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JUGEMENT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4 pts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06DAB" w:rsidTr="00C06DAB">
        <w:trPr>
          <w:trHeight w:val="46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COMPORTEMENT</w:t>
            </w:r>
          </w:p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PERSONNALITE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4 pts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06DAB" w:rsidTr="00C06DAB">
        <w:trPr>
          <w:trHeight w:val="46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COUPS DE SIFFLETS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4 pts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06DAB" w:rsidTr="00813EEA">
        <w:trPr>
          <w:trHeight w:val="88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Arial Unicode MS" w:hAnsi="Comic Sans MS" w:cs="Arial"/>
              </w:rPr>
              <w:t>NOTES / 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4F60A2" w:rsidRDefault="004F60A2">
      <w:pPr>
        <w:rPr>
          <w:rFonts w:ascii="Comic Sans MS" w:hAnsi="Comic Sans MS"/>
          <w:szCs w:val="20"/>
        </w:rPr>
      </w:pPr>
      <w:r>
        <w:rPr>
          <w:rFonts w:ascii="Comic Sans MS" w:hAnsi="Comic Sans MS"/>
          <w:b/>
          <w:bCs/>
          <w:u w:val="single"/>
        </w:rPr>
        <w:t>Aide à l'évaluation</w:t>
      </w:r>
      <w:r>
        <w:rPr>
          <w:rFonts w:ascii="Comic Sans MS" w:hAnsi="Comic Sans MS"/>
        </w:rPr>
        <w:t>: si ces 2 critères d'observation apparaissent durant l'évaluation, on peut bonifier la note de 1 ou 2 points.</w:t>
      </w:r>
    </w:p>
    <w:tbl>
      <w:tblPr>
        <w:tblW w:w="104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10"/>
        <w:gridCol w:w="2110"/>
        <w:gridCol w:w="2110"/>
        <w:gridCol w:w="2110"/>
      </w:tblGrid>
      <w:tr w:rsidR="004F60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pStyle w:val="Titre4"/>
              <w:jc w:val="center"/>
              <w:rPr>
                <w:rFonts w:cs="Arial"/>
              </w:rPr>
            </w:pPr>
            <w:r>
              <w:rPr>
                <w:rFonts w:cs="Arial"/>
              </w:rPr>
              <w:t>SANCTIONS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Non connues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Utilisées mais inadaptées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Assez bien utilisées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Adaptées</w:t>
            </w:r>
          </w:p>
        </w:tc>
      </w:tr>
      <w:tr w:rsidR="004F60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RELATIONS</w:t>
            </w:r>
          </w:p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entre les arbitres</w:t>
            </w:r>
          </w:p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et</w:t>
            </w:r>
          </w:p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avec les joueurs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Aucune communication, passif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Communique peu. N'explique pas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Communique. Explique ses décisions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Communique avec les joueurs et la table, gère la rencontre</w:t>
            </w:r>
          </w:p>
        </w:tc>
      </w:tr>
    </w:tbl>
    <w:p w:rsidR="004F60A2" w:rsidRDefault="004F60A2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C06DAB" w:rsidRPr="00C06DAB" w:rsidRDefault="004F60A2" w:rsidP="00C06DAB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bCs/>
          <w:sz w:val="22"/>
          <w:szCs w:val="22"/>
        </w:rPr>
      </w:pPr>
      <w:r w:rsidRPr="00C06DAB">
        <w:rPr>
          <w:rFonts w:cs="Arial"/>
          <w:b/>
          <w:bCs/>
          <w:sz w:val="22"/>
          <w:szCs w:val="22"/>
        </w:rPr>
        <w:t>LA CERTIFICATION DEPARTEMENTA</w:t>
      </w:r>
      <w:r w:rsidR="00C06DAB" w:rsidRPr="00C06DAB">
        <w:rPr>
          <w:rFonts w:cs="Arial"/>
          <w:b/>
          <w:bCs/>
          <w:sz w:val="22"/>
          <w:szCs w:val="22"/>
        </w:rPr>
        <w:t xml:space="preserve">LE SERA ATTRIBUEE SI LA NOTE GLOBALE : </w:t>
      </w:r>
      <w:proofErr w:type="gramStart"/>
      <w:r w:rsidR="00C06DAB" w:rsidRPr="00C06DAB">
        <w:rPr>
          <w:rFonts w:cs="Arial"/>
          <w:b/>
          <w:bCs/>
          <w:sz w:val="22"/>
          <w:szCs w:val="22"/>
        </w:rPr>
        <w:t>THEORIE(</w:t>
      </w:r>
      <w:proofErr w:type="gramEnd"/>
      <w:r w:rsidR="00C06DAB" w:rsidRPr="00C06DAB">
        <w:rPr>
          <w:rFonts w:cs="Arial"/>
          <w:b/>
          <w:bCs/>
          <w:sz w:val="22"/>
          <w:szCs w:val="22"/>
        </w:rPr>
        <w:t>SUR 10)+PRATIQUE(SUR 20) EST SUPERIEUR A 20 SUR 30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4"/>
        <w:gridCol w:w="2551"/>
        <w:gridCol w:w="2799"/>
      </w:tblGrid>
      <w:tr w:rsidR="00C06DAB" w:rsidRPr="00813EEA" w:rsidTr="00813EEA">
        <w:tc>
          <w:tcPr>
            <w:tcW w:w="1843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  <w:r w:rsidRPr="00813EEA">
              <w:rPr>
                <w:rFonts w:cs="Arial"/>
                <w:b/>
                <w:bCs/>
                <w:szCs w:val="24"/>
              </w:rPr>
              <w:t>Théorie</w:t>
            </w:r>
          </w:p>
        </w:tc>
        <w:tc>
          <w:tcPr>
            <w:tcW w:w="2551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  <w:r w:rsidRPr="00813EEA">
              <w:rPr>
                <w:rFonts w:cs="Arial"/>
                <w:b/>
                <w:bCs/>
                <w:szCs w:val="24"/>
              </w:rPr>
              <w:t>pratique</w:t>
            </w:r>
          </w:p>
        </w:tc>
        <w:tc>
          <w:tcPr>
            <w:tcW w:w="2799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  <w:r w:rsidRPr="00813EEA">
              <w:rPr>
                <w:rFonts w:cs="Arial"/>
                <w:b/>
                <w:bCs/>
                <w:szCs w:val="24"/>
              </w:rPr>
              <w:t>total</w:t>
            </w:r>
          </w:p>
        </w:tc>
      </w:tr>
      <w:tr w:rsidR="00C06DAB" w:rsidRPr="00813EEA" w:rsidTr="00813EEA">
        <w:trPr>
          <w:trHeight w:val="415"/>
        </w:trPr>
        <w:tc>
          <w:tcPr>
            <w:tcW w:w="1843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  <w:r w:rsidRPr="00813EEA">
              <w:rPr>
                <w:rFonts w:cs="Arial"/>
                <w:b/>
                <w:bCs/>
                <w:szCs w:val="24"/>
              </w:rPr>
              <w:t>FUTSAL</w:t>
            </w:r>
          </w:p>
        </w:tc>
        <w:tc>
          <w:tcPr>
            <w:tcW w:w="2694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</w:p>
        </w:tc>
      </w:tr>
      <w:tr w:rsidR="00C06DAB" w:rsidRPr="00813EEA" w:rsidTr="00813EEA">
        <w:trPr>
          <w:trHeight w:val="408"/>
        </w:trPr>
        <w:tc>
          <w:tcPr>
            <w:tcW w:w="1843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  <w:r w:rsidRPr="00813EEA">
              <w:rPr>
                <w:rFonts w:cs="Arial"/>
                <w:b/>
                <w:bCs/>
                <w:szCs w:val="24"/>
              </w:rPr>
              <w:t>FOOT</w:t>
            </w:r>
          </w:p>
        </w:tc>
        <w:tc>
          <w:tcPr>
            <w:tcW w:w="2694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</w:p>
        </w:tc>
      </w:tr>
    </w:tbl>
    <w:p w:rsidR="004F60A2" w:rsidRDefault="004F60A2" w:rsidP="00C06DAB">
      <w:pPr>
        <w:pStyle w:val="En-tte"/>
        <w:tabs>
          <w:tab w:val="clear" w:pos="4536"/>
          <w:tab w:val="clear" w:pos="9072"/>
        </w:tabs>
        <w:rPr>
          <w:rFonts w:cs="Arial"/>
          <w:b/>
          <w:bCs/>
          <w:szCs w:val="24"/>
        </w:rPr>
      </w:pPr>
    </w:p>
    <w:sectPr w:rsidR="004F60A2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05DE"/>
    <w:multiLevelType w:val="multilevel"/>
    <w:tmpl w:val="38A814FA"/>
    <w:lvl w:ilvl="0">
      <w:start w:val="1"/>
      <w:numFmt w:val="decimal"/>
      <w:lvlText w:val="%1 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08"/>
    <w:rsid w:val="00151569"/>
    <w:rsid w:val="001876B3"/>
    <w:rsid w:val="00207408"/>
    <w:rsid w:val="004F60A2"/>
    <w:rsid w:val="00813EEA"/>
    <w:rsid w:val="009C504B"/>
    <w:rsid w:val="00C0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DF4959-3108-480D-8747-99B61400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itre3">
    <w:name w:val="heading 3"/>
    <w:basedOn w:val="Normal"/>
    <w:qFormat/>
    <w:pPr>
      <w:spacing w:line="360" w:lineRule="auto"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Comic Sans MS" w:hAnsi="Comic Sans MS"/>
      <w:szCs w:val="20"/>
    </w:rPr>
  </w:style>
  <w:style w:type="table" w:styleId="Grilledutableau">
    <w:name w:val="Table Grid"/>
    <w:basedOn w:val="TableauNormal"/>
    <w:uiPriority w:val="59"/>
    <w:rsid w:val="00C0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D'EVALUATION DU JEUNE ARBITRE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D'EVALUATION DU JEUNE ARBITRE</dc:title>
  <dc:creator>LAUNOIS</dc:creator>
  <cp:lastModifiedBy>matthieu schaffauser</cp:lastModifiedBy>
  <cp:revision>2</cp:revision>
  <cp:lastPrinted>2005-01-24T13:10:00Z</cp:lastPrinted>
  <dcterms:created xsi:type="dcterms:W3CDTF">2017-12-07T10:24:00Z</dcterms:created>
  <dcterms:modified xsi:type="dcterms:W3CDTF">2017-12-07T10:24:00Z</dcterms:modified>
</cp:coreProperties>
</file>